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09A972" w14:textId="77777777" w:rsidR="00972CAB" w:rsidRDefault="00972CAB" w:rsidP="00972CAB">
      <w:r>
        <w:t>MySQL 和 Redis 的配置文件格式选择是一个常见的问题。以下是对 cnf 格式和 YAML 格式的详细解释：</w:t>
      </w:r>
    </w:p>
    <w:p w14:paraId="7EB63AC6" w14:textId="77777777" w:rsidR="00972CAB" w:rsidRDefault="00972CAB" w:rsidP="00972CAB"/>
    <w:p w14:paraId="2FF9BF42" w14:textId="77777777" w:rsidR="00972CAB" w:rsidRDefault="00972CAB" w:rsidP="00972CAB">
      <w:r>
        <w:t>### cnf 格式配置文件的用途</w:t>
      </w:r>
    </w:p>
    <w:p w14:paraId="1B2B0E3C" w14:textId="77777777" w:rsidR="00972CAB" w:rsidRDefault="00972CAB" w:rsidP="00972CAB"/>
    <w:p w14:paraId="5DCDE3AB" w14:textId="77777777" w:rsidR="00972CAB" w:rsidRDefault="00972CAB" w:rsidP="00972CAB">
      <w:r>
        <w:t>**1. 原生支持**</w:t>
      </w:r>
    </w:p>
    <w:p w14:paraId="3EA40916" w14:textId="77777777" w:rsidR="00972CAB" w:rsidRDefault="00972CAB" w:rsidP="00972CAB">
      <w:r>
        <w:t>- **MySQL**：my.cnf 是 MySQL 的官方默认配置文件格式，MySQL 服务启动时会自动读取</w:t>
      </w:r>
    </w:p>
    <w:p w14:paraId="35FD7566" w14:textId="77777777" w:rsidR="00972CAB" w:rsidRDefault="00972CAB" w:rsidP="00972CAB">
      <w:r>
        <w:t>- **Redis**：redis.conf 是 Redis 的官方默认配置文件格式，Redis 服务启动时会自动读取</w:t>
      </w:r>
    </w:p>
    <w:p w14:paraId="578D8CD1" w14:textId="77777777" w:rsidR="00972CAB" w:rsidRDefault="00972CAB" w:rsidP="00972CAB"/>
    <w:p w14:paraId="6C6001B1" w14:textId="77777777" w:rsidR="00972CAB" w:rsidRDefault="00972CAB" w:rsidP="00972CAB">
      <w:r>
        <w:t>**2. 格式特点**</w:t>
      </w:r>
    </w:p>
    <w:p w14:paraId="3A2DE65A" w14:textId="77777777" w:rsidR="00972CAB" w:rsidRDefault="00972CAB" w:rsidP="00972CAB">
      <w:r>
        <w:t>- 采用 INI 风格的配置格式，使用 `[section]` 划分不同配置区域</w:t>
      </w:r>
    </w:p>
    <w:p w14:paraId="0DEAD8B3" w14:textId="77777777" w:rsidR="00972CAB" w:rsidRDefault="00972CAB" w:rsidP="00972CAB">
      <w:r>
        <w:t>- 配置项采用 `key = value` 的形式，简洁明了</w:t>
      </w:r>
    </w:p>
    <w:p w14:paraId="058801E1" w14:textId="77777777" w:rsidR="00972CAB" w:rsidRDefault="00972CAB" w:rsidP="00972CAB">
      <w:r>
        <w:t>- 支持注释（以 `#` 开头）</w:t>
      </w:r>
    </w:p>
    <w:p w14:paraId="4DBCC6B7" w14:textId="77777777" w:rsidR="00972CAB" w:rsidRDefault="00972CAB" w:rsidP="00972CAB">
      <w:r>
        <w:t>- 是数据库和缓存服务的标准配置格式，被广泛使用</w:t>
      </w:r>
    </w:p>
    <w:p w14:paraId="5E203A3D" w14:textId="77777777" w:rsidR="00972CAB" w:rsidRDefault="00972CAB" w:rsidP="00972CAB"/>
    <w:p w14:paraId="1567153F" w14:textId="77777777" w:rsidR="00972CAB" w:rsidRDefault="00972CAB" w:rsidP="00972CAB">
      <w:r>
        <w:t>**3. 适用场景**</w:t>
      </w:r>
    </w:p>
    <w:p w14:paraId="2EA6D89F" w14:textId="77777777" w:rsidR="00972CAB" w:rsidRDefault="00972CAB" w:rsidP="00972CAB">
      <w:r>
        <w:t>- **直接运行服务**：当直接在服务器上安装和运行 MySQL/Redis 时，使用 cnf 格式的配置文件</w:t>
      </w:r>
    </w:p>
    <w:p w14:paraId="51D11138" w14:textId="77777777" w:rsidR="00972CAB" w:rsidRDefault="00972CAB" w:rsidP="00972CAB">
      <w:r>
        <w:t>- **容器化部署**：在 Docker 容器中运行时，通常通过挂载 cnf 配置文件来覆盖默认配置</w:t>
      </w:r>
    </w:p>
    <w:p w14:paraId="5C8E79CB" w14:textId="77777777" w:rsidR="00972CAB" w:rsidRDefault="00972CAB" w:rsidP="00972CAB">
      <w:r>
        <w:t>- **服务启动参数**：可以通过 `--defaults-file` 参数指定配置文件路径</w:t>
      </w:r>
    </w:p>
    <w:p w14:paraId="60E34287" w14:textId="77777777" w:rsidR="00972CAB" w:rsidRDefault="00972CAB" w:rsidP="00972CAB"/>
    <w:p w14:paraId="097C1076" w14:textId="77777777" w:rsidR="00972CAB" w:rsidRDefault="00972CAB" w:rsidP="00972CAB">
      <w:r>
        <w:t>### YAML 格式配置文件的用途</w:t>
      </w:r>
    </w:p>
    <w:p w14:paraId="7790230E" w14:textId="77777777" w:rsidR="00972CAB" w:rsidRDefault="00972CAB" w:rsidP="00972CAB"/>
    <w:p w14:paraId="6F9DC605" w14:textId="77777777" w:rsidR="00972CAB" w:rsidRDefault="00972CAB" w:rsidP="00972CAB">
      <w:r>
        <w:t>**1. 编排工具支持**</w:t>
      </w:r>
    </w:p>
    <w:p w14:paraId="12C2AA6D" w14:textId="77777777" w:rsidR="00972CAB" w:rsidRDefault="00972CAB" w:rsidP="00972CAB">
      <w:r>
        <w:t>- **Docker Compose**：使用 docker-compose.yml 来定义和运行多容器 Docker 应用</w:t>
      </w:r>
    </w:p>
    <w:p w14:paraId="5110CDC5" w14:textId="77777777" w:rsidR="00972CAB" w:rsidRDefault="00972CAB" w:rsidP="00972CAB">
      <w:r>
        <w:t>- **Kubernetes**：使用 YAML 文件来定义 Pod、Service、Deployment 等资源</w:t>
      </w:r>
    </w:p>
    <w:p w14:paraId="0CB2E4EC" w14:textId="77777777" w:rsidR="00972CAB" w:rsidRDefault="00972CAB" w:rsidP="00972CAB"/>
    <w:p w14:paraId="4604E9DB" w14:textId="77777777" w:rsidR="00972CAB" w:rsidRDefault="00972CAB" w:rsidP="00972CAB">
      <w:r>
        <w:t>**2. 格式特点**</w:t>
      </w:r>
    </w:p>
    <w:p w14:paraId="458C5245" w14:textId="77777777" w:rsidR="00972CAB" w:rsidRDefault="00972CAB" w:rsidP="00972CAB">
      <w:r>
        <w:t>- 采用缩进的层次结构，更具可读性</w:t>
      </w:r>
    </w:p>
    <w:p w14:paraId="333D077F" w14:textId="77777777" w:rsidR="00972CAB" w:rsidRDefault="00972CAB" w:rsidP="00972CAB">
      <w:r>
        <w:t>- 支持列表、嵌套对象等复杂数据结构</w:t>
      </w:r>
    </w:p>
    <w:p w14:paraId="4755523A" w14:textId="77777777" w:rsidR="00972CAB" w:rsidRDefault="00972CAB" w:rsidP="00972CAB">
      <w:r>
        <w:t>- 配置更加结构化，适合定义多组件的关系</w:t>
      </w:r>
    </w:p>
    <w:p w14:paraId="2F4052AA" w14:textId="77777777" w:rsidR="00972CAB" w:rsidRDefault="00972CAB" w:rsidP="00972CAB"/>
    <w:p w14:paraId="51B00432" w14:textId="77777777" w:rsidR="00972CAB" w:rsidRDefault="00972CAB" w:rsidP="00972CAB">
      <w:r>
        <w:t>**3. 适用场景**</w:t>
      </w:r>
    </w:p>
    <w:p w14:paraId="689DD418" w14:textId="77777777" w:rsidR="00972CAB" w:rsidRDefault="00972CAB" w:rsidP="00972CAB">
      <w:r>
        <w:t>- **容器编排**：在使用 Docker Compose 或 Kubernetes 时，使用 YAML 文件定义服务配置</w:t>
      </w:r>
    </w:p>
    <w:p w14:paraId="09DE8612" w14:textId="77777777" w:rsidR="00972CAB" w:rsidRDefault="00972CAB" w:rsidP="00972CAB">
      <w:r>
        <w:t>- **应用配置管理**：作为应用程序的配置文件，管理多个服务的配置</w:t>
      </w:r>
    </w:p>
    <w:p w14:paraId="38CA22DA" w14:textId="77777777" w:rsidR="00972CAB" w:rsidRDefault="00972CAB" w:rsidP="00972CAB">
      <w:r>
        <w:t>- **配置自动化**：便于版本控制和配置管理工具处理</w:t>
      </w:r>
    </w:p>
    <w:p w14:paraId="3DA7D585" w14:textId="77777777" w:rsidR="00972CAB" w:rsidRDefault="00972CAB" w:rsidP="00972CAB"/>
    <w:p w14:paraId="6AB71E5D" w14:textId="77777777" w:rsidR="00972CAB" w:rsidRDefault="00972CAB" w:rsidP="00972CAB">
      <w:r>
        <w:t>### 两种格式的关系和使用建议</w:t>
      </w:r>
    </w:p>
    <w:p w14:paraId="0E14C7D4" w14:textId="77777777" w:rsidR="00972CAB" w:rsidRDefault="00972CAB" w:rsidP="00972CAB"/>
    <w:p w14:paraId="4E42D506" w14:textId="77777777" w:rsidR="00972CAB" w:rsidRDefault="00972CAB" w:rsidP="00972CAB">
      <w:r>
        <w:t>**1. 各司其职**</w:t>
      </w:r>
    </w:p>
    <w:p w14:paraId="74F32C2E" w14:textId="77777777" w:rsidR="00972CAB" w:rsidRDefault="00972CAB" w:rsidP="00972CAB">
      <w:r>
        <w:t>- **cnf 格式**：负责服务内部的具体配置参数</w:t>
      </w:r>
    </w:p>
    <w:p w14:paraId="2FF2DB38" w14:textId="77777777" w:rsidR="00972CAB" w:rsidRDefault="00972CAB" w:rsidP="00972CAB">
      <w:r>
        <w:t>- **YAML 格式**：负责服务的编排和部署配置</w:t>
      </w:r>
    </w:p>
    <w:p w14:paraId="12D0CC96" w14:textId="77777777" w:rsidR="00972CAB" w:rsidRDefault="00972CAB" w:rsidP="00972CAB"/>
    <w:p w14:paraId="6F4556C7" w14:textId="77777777" w:rsidR="00972CAB" w:rsidRDefault="00972CAB" w:rsidP="00972CAB">
      <w:r>
        <w:t>**2. 在 Docker 环境中的使用**</w:t>
      </w:r>
    </w:p>
    <w:p w14:paraId="521F0AA6" w14:textId="77777777" w:rsidR="00972CAB" w:rsidRDefault="00972CAB" w:rsidP="00972CAB">
      <w:r>
        <w:t>- **docker-compose.yml**：定义服务的部署参数（端口映射、 volumes、环境变量等）</w:t>
      </w:r>
    </w:p>
    <w:p w14:paraId="0BE873F9" w14:textId="77777777" w:rsidR="00972CAB" w:rsidRDefault="00972CAB" w:rsidP="00972CAB">
      <w:r>
        <w:t>- **my.cnf/redis.conf**：通过 volumes 挂载到容器中，配置服务的具体参数</w:t>
      </w:r>
    </w:p>
    <w:p w14:paraId="6FB5DFFC" w14:textId="77777777" w:rsidR="00972CAB" w:rsidRDefault="00972CAB" w:rsidP="00972CAB"/>
    <w:p w14:paraId="2F5EC028" w14:textId="77777777" w:rsidR="00972CAB" w:rsidRDefault="00972CAB" w:rsidP="00972CAB">
      <w:r>
        <w:t>**3. 最佳实践**</w:t>
      </w:r>
    </w:p>
    <w:p w14:paraId="60FE90E0" w14:textId="77777777" w:rsidR="00972CAB" w:rsidRDefault="00972CAB" w:rsidP="00972CAB">
      <w:r>
        <w:t>- **保持分离**：将部署配置（YAML）与服务内部配置（cnf）分开管理</w:t>
      </w:r>
    </w:p>
    <w:p w14:paraId="2108D31E" w14:textId="77777777" w:rsidR="00972CAB" w:rsidRDefault="00972CAB" w:rsidP="00972CAB">
      <w:r>
        <w:t>- **版本控制**：将两种配置文件都纳入版本控制系统</w:t>
      </w:r>
    </w:p>
    <w:p w14:paraId="6A97F565" w14:textId="77777777" w:rsidR="00972CAB" w:rsidRDefault="00972CAB" w:rsidP="00972CAB">
      <w:r>
        <w:t>- **环境隔离**：为不同环境（开发、测试、生产）准备不同的配置文件</w:t>
      </w:r>
    </w:p>
    <w:p w14:paraId="62AE192D" w14:textId="77777777" w:rsidR="00972CAB" w:rsidRDefault="00972CAB" w:rsidP="00972CAB"/>
    <w:p w14:paraId="4C08CC5B" w14:textId="77777777" w:rsidR="00972CAB" w:rsidRDefault="00972CAB" w:rsidP="00972CAB">
      <w:r>
        <w:t>### 总结</w:t>
      </w:r>
    </w:p>
    <w:p w14:paraId="0894A650" w14:textId="77777777" w:rsidR="00972CAB" w:rsidRDefault="00972CAB" w:rsidP="00972CAB"/>
    <w:p w14:paraId="49BD0A14" w14:textId="77777777" w:rsidR="00972CAB" w:rsidRDefault="00972CAB" w:rsidP="00972CAB">
      <w:r>
        <w:t>- **cnf 格式**：是 MySQL 和 Redis 的原生配置格式，专注于服务内部的详细参数配置</w:t>
      </w:r>
    </w:p>
    <w:p w14:paraId="743871E3" w14:textId="77777777" w:rsidR="00972CAB" w:rsidRDefault="00972CAB" w:rsidP="00972CAB">
      <w:r>
        <w:t>- **YAML 格式**：是容器编排和配置管理的标准格式，专注于服务的部署和管理</w:t>
      </w:r>
    </w:p>
    <w:p w14:paraId="3475FC63" w14:textId="77777777" w:rsidR="00972CAB" w:rsidRDefault="00972CAB" w:rsidP="00972CAB">
      <w:r>
        <w:t>- **两者配合使用**：在现代容器化环境中，通常同时使用这两种格式，各司其职，共同构成完整的配置体系</w:t>
      </w:r>
    </w:p>
    <w:p w14:paraId="2D604399" w14:textId="77777777" w:rsidR="00972CAB" w:rsidRDefault="00972CAB" w:rsidP="00972CAB"/>
    <w:p w14:paraId="2A818F3F" w14:textId="610E120E" w:rsidR="0060778E" w:rsidRDefault="00972CAB" w:rsidP="00972CAB">
      <w:r>
        <w:rPr>
          <w:rFonts w:hint="eastAsia"/>
        </w:rPr>
        <w:t>因此，即使在使用</w:t>
      </w:r>
      <w:r>
        <w:t xml:space="preserve"> YAML 进行容器编排的情况下，cnf 格式的配置文件仍然是必不可少的，因为它负责定义服务的具体运行参数。</w:t>
      </w:r>
    </w:p>
    <w:sectPr w:rsidR="0060778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78E"/>
    <w:rsid w:val="0060778E"/>
    <w:rsid w:val="00972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DDF0B1-6686-4B04-9246-5517872D0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211</Words>
  <Characters>1207</Characters>
  <Application>Microsoft Office Word</Application>
  <DocSecurity>0</DocSecurity>
  <Lines>10</Lines>
  <Paragraphs>2</Paragraphs>
  <ScaleCrop>false</ScaleCrop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小峰 盛</dc:creator>
  <cp:keywords/>
  <dc:description/>
  <cp:lastModifiedBy>小峰 盛</cp:lastModifiedBy>
  <cp:revision>2</cp:revision>
  <dcterms:created xsi:type="dcterms:W3CDTF">2026-02-03T14:12:00Z</dcterms:created>
  <dcterms:modified xsi:type="dcterms:W3CDTF">2026-02-03T14:12:00Z</dcterms:modified>
</cp:coreProperties>
</file>